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5C" w:rsidRPr="00936C5C" w:rsidRDefault="00936C5C" w:rsidP="00936C5C">
      <w:pPr>
        <w:pStyle w:val="Default"/>
        <w:jc w:val="both"/>
      </w:pP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Аннотация</w:t>
      </w: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к рабочей программе по изобразительному искусству</w:t>
      </w: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5-6 класс</w:t>
      </w:r>
    </w:p>
    <w:p w:rsidR="00936C5C" w:rsidRPr="00936C5C" w:rsidRDefault="00936C5C" w:rsidP="00936C5C">
      <w:pPr>
        <w:pStyle w:val="Default"/>
        <w:ind w:firstLine="708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Рабочая программа учебного курса «Изобразительное искусство » разработана на основе федерального государственного образовательного стандарта основного общего образования, ООП ООО МБОУ </w:t>
      </w:r>
      <w:proofErr w:type="spellStart"/>
      <w:r>
        <w:rPr>
          <w:sz w:val="28"/>
          <w:szCs w:val="28"/>
        </w:rPr>
        <w:t>Б</w:t>
      </w:r>
      <w:r w:rsidR="00710BB8">
        <w:rPr>
          <w:sz w:val="28"/>
          <w:szCs w:val="28"/>
        </w:rPr>
        <w:t>елоозерской</w:t>
      </w:r>
      <w:proofErr w:type="spellEnd"/>
      <w:r w:rsidR="00710BB8">
        <w:rPr>
          <w:sz w:val="28"/>
          <w:szCs w:val="28"/>
        </w:rPr>
        <w:t xml:space="preserve"> ООШ № 9</w:t>
      </w:r>
      <w:r w:rsidRPr="00936C5C">
        <w:rPr>
          <w:sz w:val="28"/>
          <w:szCs w:val="28"/>
        </w:rPr>
        <w:t xml:space="preserve">, с учетом авторской программы Б.М. </w:t>
      </w:r>
      <w:proofErr w:type="spellStart"/>
      <w:r w:rsidRPr="00936C5C">
        <w:rPr>
          <w:sz w:val="28"/>
          <w:szCs w:val="28"/>
        </w:rPr>
        <w:t>Неменского</w:t>
      </w:r>
      <w:proofErr w:type="spellEnd"/>
      <w:r w:rsidRPr="00936C5C">
        <w:rPr>
          <w:sz w:val="28"/>
          <w:szCs w:val="28"/>
        </w:rPr>
        <w:t xml:space="preserve">, «Изобразительное искусство и художественный труд 1-9 </w:t>
      </w:r>
      <w:proofErr w:type="spellStart"/>
      <w:r w:rsidRPr="00936C5C">
        <w:rPr>
          <w:sz w:val="28"/>
          <w:szCs w:val="28"/>
        </w:rPr>
        <w:t>кл</w:t>
      </w:r>
      <w:proofErr w:type="spellEnd"/>
      <w:r w:rsidRPr="00936C5C">
        <w:rPr>
          <w:sz w:val="28"/>
          <w:szCs w:val="28"/>
        </w:rPr>
        <w:t xml:space="preserve">.»: </w:t>
      </w:r>
      <w:proofErr w:type="spellStart"/>
      <w:r w:rsidRPr="00936C5C">
        <w:rPr>
          <w:sz w:val="28"/>
          <w:szCs w:val="28"/>
        </w:rPr>
        <w:t>прогр</w:t>
      </w:r>
      <w:proofErr w:type="spellEnd"/>
      <w:r w:rsidRPr="00936C5C">
        <w:rPr>
          <w:sz w:val="28"/>
          <w:szCs w:val="28"/>
        </w:rPr>
        <w:t xml:space="preserve">. /Сост. Б.М. </w:t>
      </w:r>
      <w:proofErr w:type="spellStart"/>
      <w:r w:rsidRPr="00936C5C">
        <w:rPr>
          <w:sz w:val="28"/>
          <w:szCs w:val="28"/>
        </w:rPr>
        <w:t>Неменский</w:t>
      </w:r>
      <w:proofErr w:type="spellEnd"/>
      <w:r w:rsidRPr="00936C5C">
        <w:rPr>
          <w:sz w:val="28"/>
          <w:szCs w:val="28"/>
        </w:rPr>
        <w:t xml:space="preserve">.- М.: Просвещение, 2009.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 </w:t>
      </w:r>
    </w:p>
    <w:p w:rsidR="00936C5C" w:rsidRPr="00936C5C" w:rsidRDefault="00936C5C" w:rsidP="00936C5C">
      <w:pPr>
        <w:pStyle w:val="Default"/>
        <w:ind w:firstLine="708"/>
        <w:jc w:val="both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 xml:space="preserve">Целью </w:t>
      </w:r>
      <w:r w:rsidRPr="00936C5C">
        <w:rPr>
          <w:sz w:val="28"/>
          <w:szCs w:val="28"/>
        </w:rPr>
        <w:t xml:space="preserve">изучения предмета «Изобразительное искусство» является развитие личности учащегося средствами предмета, а именно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 и нравственном пространстве культуры. </w:t>
      </w:r>
    </w:p>
    <w:p w:rsidR="00936C5C" w:rsidRPr="00936C5C" w:rsidRDefault="00936C5C" w:rsidP="00936C5C">
      <w:pPr>
        <w:pStyle w:val="Default"/>
        <w:ind w:firstLine="708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В соответствии с этой целью решаются </w:t>
      </w:r>
      <w:r w:rsidRPr="00936C5C">
        <w:rPr>
          <w:b/>
          <w:bCs/>
          <w:sz w:val="28"/>
          <w:szCs w:val="28"/>
        </w:rPr>
        <w:t xml:space="preserve">задачи.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Формирование опыта смыслового и эмоционально-ценностного восприятия визуального образа реальности и произведений искусства.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Обеспечение условий понимания эмоционального и аксиологического смысла визуально-пространственной формы.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Освоение художественной культуры как формы материального выражения духовных ценностей, выраженных в пространственных формах.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Развитие творческого опыта, предопределяющего способности к самостоятельным действиям в ситуации неопределённости.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Формирование активного отношения к традициям культуры как смысловой, эстетической и личностно значимой ценности.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Развитие способности ориентироваться в мире современной художественной культуры.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Овладение средствами художественного изображения для развития наблюдательности реального мира, способности к анализу и структурированию визуального образа на основе его эмоционально </w:t>
      </w:r>
    </w:p>
    <w:p w:rsidR="00936C5C" w:rsidRPr="00936C5C" w:rsidRDefault="00936C5C" w:rsidP="00936C5C">
      <w:pPr>
        <w:pStyle w:val="Default"/>
        <w:pageBreakBefore/>
        <w:jc w:val="both"/>
        <w:rPr>
          <w:sz w:val="28"/>
          <w:szCs w:val="28"/>
        </w:rPr>
      </w:pPr>
      <w:r w:rsidRPr="00936C5C">
        <w:rPr>
          <w:sz w:val="28"/>
          <w:szCs w:val="28"/>
        </w:rPr>
        <w:lastRenderedPageBreak/>
        <w:t xml:space="preserve">нравственной оценки.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• Овладение основами культуры практической работы различными материалами и инструментами в бытовой и профессиональной деятельности, в эстетической организации и оформлении бытовой и производственной среды. </w:t>
      </w:r>
    </w:p>
    <w:p w:rsidR="003E7FCD" w:rsidRDefault="00936C5C" w:rsidP="00936C5C">
      <w:pPr>
        <w:jc w:val="both"/>
        <w:rPr>
          <w:rFonts w:ascii="Times New Roman" w:hAnsi="Times New Roman" w:cs="Times New Roman"/>
          <w:sz w:val="28"/>
          <w:szCs w:val="28"/>
        </w:rPr>
      </w:pPr>
      <w:r w:rsidRPr="00936C5C">
        <w:rPr>
          <w:rFonts w:ascii="Times New Roman" w:hAnsi="Times New Roman" w:cs="Times New Roman"/>
          <w:sz w:val="28"/>
          <w:szCs w:val="28"/>
        </w:rPr>
        <w:t>Форма промежуточной аттестации — тестирование.</w:t>
      </w:r>
    </w:p>
    <w:p w:rsidR="00936C5C" w:rsidRPr="00936C5C" w:rsidRDefault="00936C5C" w:rsidP="00936C5C">
      <w:pPr>
        <w:pStyle w:val="Default"/>
        <w:jc w:val="both"/>
      </w:pP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Аннотация</w:t>
      </w: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к рабочей программе по изобразительному искусству</w:t>
      </w:r>
    </w:p>
    <w:p w:rsidR="00936C5C" w:rsidRPr="00936C5C" w:rsidRDefault="00936C5C" w:rsidP="00936C5C">
      <w:pPr>
        <w:pStyle w:val="Default"/>
        <w:jc w:val="center"/>
        <w:rPr>
          <w:sz w:val="28"/>
          <w:szCs w:val="28"/>
        </w:rPr>
      </w:pPr>
      <w:r w:rsidRPr="00936C5C">
        <w:rPr>
          <w:b/>
          <w:bCs/>
          <w:sz w:val="28"/>
          <w:szCs w:val="28"/>
        </w:rPr>
        <w:t>7 класс.</w:t>
      </w:r>
    </w:p>
    <w:p w:rsidR="00936C5C" w:rsidRPr="00936C5C" w:rsidRDefault="00936C5C" w:rsidP="00936C5C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936C5C">
        <w:rPr>
          <w:sz w:val="28"/>
          <w:szCs w:val="28"/>
        </w:rPr>
        <w:t>Рабочая программа учебного курса «Изобразительное искусство» разработана на основе федерального компонента (регионального) государственного образовательного стандарта основного общего образования, Программы развития</w:t>
      </w:r>
      <w:r>
        <w:rPr>
          <w:sz w:val="28"/>
          <w:szCs w:val="28"/>
        </w:rPr>
        <w:t xml:space="preserve"> МБОУ </w:t>
      </w:r>
      <w:proofErr w:type="spellStart"/>
      <w:r>
        <w:rPr>
          <w:sz w:val="28"/>
          <w:szCs w:val="28"/>
        </w:rPr>
        <w:t>Б</w:t>
      </w:r>
      <w:r w:rsidR="00710BB8">
        <w:rPr>
          <w:sz w:val="28"/>
          <w:szCs w:val="28"/>
        </w:rPr>
        <w:t>елоозерской</w:t>
      </w:r>
      <w:proofErr w:type="spellEnd"/>
      <w:r w:rsidR="00710BB8">
        <w:rPr>
          <w:sz w:val="28"/>
          <w:szCs w:val="28"/>
        </w:rPr>
        <w:t xml:space="preserve"> ООШ № 9</w:t>
      </w:r>
      <w:bookmarkStart w:id="0" w:name="_GoBack"/>
      <w:bookmarkEnd w:id="0"/>
      <w:r w:rsidRPr="00936C5C">
        <w:rPr>
          <w:sz w:val="28"/>
          <w:szCs w:val="28"/>
        </w:rPr>
        <w:t xml:space="preserve">, программы для общеобразовательных школ, рекомендованные Министерство Образования РФ, а также на основе авторской программы «Изобразительное искусство и художественный труд» 1 – 9 классы под редакцией Б.М. </w:t>
      </w:r>
      <w:proofErr w:type="spellStart"/>
      <w:r w:rsidRPr="00936C5C">
        <w:rPr>
          <w:sz w:val="28"/>
          <w:szCs w:val="28"/>
        </w:rPr>
        <w:t>Неменского</w:t>
      </w:r>
      <w:proofErr w:type="spellEnd"/>
      <w:r w:rsidRPr="00936C5C">
        <w:rPr>
          <w:sz w:val="28"/>
          <w:szCs w:val="28"/>
        </w:rPr>
        <w:t xml:space="preserve">, утвержденная Министерством образования и науки Российской Федерации 2009. </w:t>
      </w:r>
      <w:proofErr w:type="gramEnd"/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b/>
          <w:bCs/>
          <w:i/>
          <w:iCs/>
          <w:sz w:val="28"/>
          <w:szCs w:val="28"/>
        </w:rPr>
        <w:t xml:space="preserve">Целью </w:t>
      </w:r>
      <w:r w:rsidRPr="00936C5C">
        <w:rPr>
          <w:sz w:val="28"/>
          <w:szCs w:val="28"/>
        </w:rPr>
        <w:t xml:space="preserve">преподавания изобразительного искусства в общеобразовательной школе является формирование художественной культуры учащихся как неотъемлемой части культуры духовной, то есть культуры миро отношений, выработанных поколениями.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b/>
          <w:bCs/>
          <w:i/>
          <w:iCs/>
          <w:sz w:val="28"/>
          <w:szCs w:val="28"/>
        </w:rPr>
        <w:t xml:space="preserve">Задачи </w:t>
      </w:r>
      <w:r w:rsidRPr="00936C5C">
        <w:rPr>
          <w:sz w:val="28"/>
          <w:szCs w:val="28"/>
        </w:rPr>
        <w:t xml:space="preserve">преподавания изобразительного искусства входят: </w:t>
      </w:r>
    </w:p>
    <w:p w:rsidR="00936C5C" w:rsidRPr="00936C5C" w:rsidRDefault="00936C5C" w:rsidP="00936C5C">
      <w:pPr>
        <w:pStyle w:val="Default"/>
        <w:spacing w:after="103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развитие художественно – творческих способностей учащихся, образного и ассоциативного мышления, фантазии, зрительно – образной памяти, эмоционально – эстетического восприятия действительности </w:t>
      </w:r>
    </w:p>
    <w:p w:rsidR="00936C5C" w:rsidRPr="00936C5C" w:rsidRDefault="00936C5C" w:rsidP="00936C5C">
      <w:pPr>
        <w:pStyle w:val="Default"/>
        <w:spacing w:after="103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воспитание культуры восприятия произведений изобразительного, декоративно – прикладного искусства, архитектуры и дизайна. </w:t>
      </w:r>
    </w:p>
    <w:p w:rsidR="00936C5C" w:rsidRPr="00936C5C" w:rsidRDefault="00936C5C" w:rsidP="00936C5C">
      <w:pPr>
        <w:pStyle w:val="Default"/>
        <w:spacing w:after="103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освоение знаний об изобразительном искусстве как способе эмоционально – практического освоения окружающего мира; о выразительных средствах и социальных функциях живописи, графики, декоративно – прикладного искусства, скульптуры, дизайна, архитектуры, знакомство с образным языком изобразительных искусств на основе творческого опыта; </w:t>
      </w:r>
    </w:p>
    <w:p w:rsidR="00936C5C" w:rsidRPr="00936C5C" w:rsidRDefault="00936C5C" w:rsidP="00936C5C">
      <w:pPr>
        <w:pStyle w:val="Default"/>
        <w:spacing w:after="103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овладение умениями и навыками художественной деятельности, разнообразными способами изображения на плоскости и в объеме (с натуры, по памяти, представлению, воображению);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  <w:r w:rsidRPr="00936C5C">
        <w:rPr>
          <w:sz w:val="28"/>
          <w:szCs w:val="28"/>
        </w:rPr>
        <w:t xml:space="preserve">формирование устойчивого интереса к изобразительному искусству, способности воспринимать его исторические и национальные особенности. </w:t>
      </w:r>
    </w:p>
    <w:p w:rsidR="00936C5C" w:rsidRPr="00936C5C" w:rsidRDefault="00936C5C" w:rsidP="00936C5C">
      <w:pPr>
        <w:pStyle w:val="Default"/>
        <w:jc w:val="both"/>
        <w:rPr>
          <w:sz w:val="28"/>
          <w:szCs w:val="28"/>
        </w:rPr>
      </w:pPr>
    </w:p>
    <w:p w:rsidR="00936C5C" w:rsidRPr="00936C5C" w:rsidRDefault="00936C5C" w:rsidP="00936C5C">
      <w:pPr>
        <w:jc w:val="both"/>
        <w:rPr>
          <w:rFonts w:ascii="Times New Roman" w:hAnsi="Times New Roman" w:cs="Times New Roman"/>
        </w:rPr>
      </w:pPr>
      <w:r w:rsidRPr="00936C5C">
        <w:rPr>
          <w:rFonts w:ascii="Times New Roman" w:hAnsi="Times New Roman" w:cs="Times New Roman"/>
          <w:sz w:val="28"/>
          <w:szCs w:val="28"/>
        </w:rPr>
        <w:t>Форма промежуточной аттестации – тестирование.</w:t>
      </w:r>
    </w:p>
    <w:sectPr w:rsidR="00936C5C" w:rsidRPr="00936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E5"/>
    <w:rsid w:val="003E7FCD"/>
    <w:rsid w:val="00710BB8"/>
    <w:rsid w:val="00743AE5"/>
    <w:rsid w:val="0093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2017-09-28T14:01:00Z</dcterms:created>
  <dcterms:modified xsi:type="dcterms:W3CDTF">2017-11-17T02:52:00Z</dcterms:modified>
</cp:coreProperties>
</file>